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025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493F" w:rsidRPr="00786E5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31872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786E50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</w:t>
      </w:r>
      <w:r w:rsidR="00C31872">
        <w:rPr>
          <w:rFonts w:ascii="Times New Roman" w:hAnsi="Times New Roman" w:cs="Times New Roman"/>
          <w:b/>
          <w:sz w:val="24"/>
          <w:szCs w:val="24"/>
        </w:rPr>
        <w:t>1</w:t>
      </w:r>
      <w:r w:rsidR="00B0258E">
        <w:rPr>
          <w:rFonts w:ascii="Times New Roman" w:hAnsi="Times New Roman" w:cs="Times New Roman"/>
          <w:b/>
          <w:sz w:val="24"/>
          <w:szCs w:val="24"/>
        </w:rPr>
        <w:t>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31872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3187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3187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Софтлайн</w:t>
      </w:r>
      <w:proofErr w:type="spellEnd"/>
      <w:r w:rsidR="00C31872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C31872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ООД</w:t>
      </w:r>
      <w:r w:rsidR="00B0258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B4698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786E50">
        <w:rPr>
          <w:rFonts w:ascii="Times New Roman" w:hAnsi="Times New Roman" w:cs="Times New Roman"/>
          <w:sz w:val="24"/>
          <w:szCs w:val="24"/>
        </w:rPr>
        <w:t xml:space="preserve">  </w:t>
      </w:r>
      <w:r w:rsidR="001B4698">
        <w:rPr>
          <w:rFonts w:ascii="Times New Roman" w:hAnsi="Times New Roman" w:cs="Times New Roman"/>
          <w:sz w:val="24"/>
          <w:szCs w:val="24"/>
        </w:rPr>
        <w:t>Р. 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31872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Агенция „Митници“</w:t>
      </w:r>
      <w:r w:rsidR="00C31872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B4698">
        <w:rPr>
          <w:rFonts w:ascii="Times New Roman" w:hAnsi="Times New Roman" w:cs="Times New Roman"/>
          <w:color w:val="000000" w:themeColor="text1"/>
          <w:sz w:val="24"/>
          <w:szCs w:val="24"/>
        </w:rPr>
        <w:t>. Ц.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187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3187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C31872" w:rsidRPr="005E77B5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 w:rsidR="00C3187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5E77B5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86E5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B46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786E50" w:rsidP="00786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оспорвам становището на Агенция „Митници“.</w:t>
      </w:r>
    </w:p>
    <w:p w:rsidR="00786E50" w:rsidRDefault="00786E50" w:rsidP="00786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B46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786E5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1B469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Б.:</w:t>
      </w:r>
    </w:p>
    <w:p w:rsidR="00786E5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6E50" w:rsidRPr="00786E50">
        <w:rPr>
          <w:rFonts w:ascii="Times New Roman" w:hAnsi="Times New Roman" w:cs="Times New Roman"/>
          <w:sz w:val="24"/>
          <w:szCs w:val="24"/>
        </w:rPr>
        <w:t>Считаме решението за незаконо</w:t>
      </w:r>
      <w:r w:rsidR="00786E50">
        <w:rPr>
          <w:rFonts w:ascii="Times New Roman" w:hAnsi="Times New Roman" w:cs="Times New Roman"/>
          <w:sz w:val="24"/>
          <w:szCs w:val="24"/>
        </w:rPr>
        <w:t>съо</w:t>
      </w:r>
      <w:r w:rsidR="00786E50" w:rsidRPr="00786E50">
        <w:rPr>
          <w:rFonts w:ascii="Times New Roman" w:hAnsi="Times New Roman" w:cs="Times New Roman"/>
          <w:sz w:val="24"/>
          <w:szCs w:val="24"/>
        </w:rPr>
        <w:t>бразно</w:t>
      </w:r>
      <w:r w:rsidR="00786E50">
        <w:rPr>
          <w:rFonts w:ascii="Times New Roman" w:hAnsi="Times New Roman" w:cs="Times New Roman"/>
          <w:sz w:val="24"/>
          <w:szCs w:val="24"/>
        </w:rPr>
        <w:t>,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786E50">
        <w:rPr>
          <w:rFonts w:ascii="Times New Roman" w:hAnsi="Times New Roman" w:cs="Times New Roman"/>
          <w:sz w:val="24"/>
          <w:szCs w:val="24"/>
        </w:rPr>
        <w:t>по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становено поради липса на </w:t>
      </w:r>
      <w:r w:rsidR="00786E50">
        <w:rPr>
          <w:rFonts w:ascii="Times New Roman" w:hAnsi="Times New Roman" w:cs="Times New Roman"/>
          <w:sz w:val="24"/>
          <w:szCs w:val="24"/>
        </w:rPr>
        <w:t xml:space="preserve">мотиви, </w:t>
      </w:r>
      <w:r w:rsidR="00786E50" w:rsidRPr="00786E50">
        <w:rPr>
          <w:rFonts w:ascii="Times New Roman" w:hAnsi="Times New Roman" w:cs="Times New Roman"/>
          <w:sz w:val="24"/>
          <w:szCs w:val="24"/>
        </w:rPr>
        <w:t>както и съществени процес</w:t>
      </w:r>
      <w:r w:rsidR="00786E50">
        <w:rPr>
          <w:rFonts w:ascii="Times New Roman" w:hAnsi="Times New Roman" w:cs="Times New Roman"/>
          <w:sz w:val="24"/>
          <w:szCs w:val="24"/>
        </w:rPr>
        <w:t>у</w:t>
      </w:r>
      <w:r w:rsidR="00786E50" w:rsidRPr="00786E50">
        <w:rPr>
          <w:rFonts w:ascii="Times New Roman" w:hAnsi="Times New Roman" w:cs="Times New Roman"/>
          <w:sz w:val="24"/>
          <w:szCs w:val="24"/>
        </w:rPr>
        <w:t>а</w:t>
      </w:r>
      <w:r w:rsidR="00786E50">
        <w:rPr>
          <w:rFonts w:ascii="Times New Roman" w:hAnsi="Times New Roman" w:cs="Times New Roman"/>
          <w:sz w:val="24"/>
          <w:szCs w:val="24"/>
        </w:rPr>
        <w:t>л</w:t>
      </w:r>
      <w:r w:rsidR="00786E50" w:rsidRPr="00786E50">
        <w:rPr>
          <w:rFonts w:ascii="Times New Roman" w:hAnsi="Times New Roman" w:cs="Times New Roman"/>
          <w:sz w:val="24"/>
          <w:szCs w:val="24"/>
        </w:rPr>
        <w:t>ни нарушения и също е незаконосъобразно</w:t>
      </w:r>
      <w:r w:rsidR="00786E50">
        <w:rPr>
          <w:rFonts w:ascii="Times New Roman" w:hAnsi="Times New Roman" w:cs="Times New Roman"/>
          <w:sz w:val="24"/>
          <w:szCs w:val="24"/>
        </w:rPr>
        <w:t>,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моля да бъде отменено в обжалването му част </w:t>
      </w:r>
      <w:r w:rsidR="00786E50">
        <w:rPr>
          <w:rFonts w:ascii="Times New Roman" w:hAnsi="Times New Roman" w:cs="Times New Roman"/>
          <w:sz w:val="24"/>
          <w:szCs w:val="24"/>
        </w:rPr>
        <w:t xml:space="preserve">и </w:t>
      </w:r>
      <w:r w:rsidR="00786E50" w:rsidRPr="00786E50">
        <w:rPr>
          <w:rFonts w:ascii="Times New Roman" w:hAnsi="Times New Roman" w:cs="Times New Roman"/>
          <w:sz w:val="24"/>
          <w:szCs w:val="24"/>
        </w:rPr>
        <w:t>да бъде върната преписката за ново разглеждане на възложителя</w:t>
      </w:r>
      <w:r w:rsidR="00786E50">
        <w:rPr>
          <w:rFonts w:ascii="Times New Roman" w:hAnsi="Times New Roman" w:cs="Times New Roman"/>
          <w:sz w:val="24"/>
          <w:szCs w:val="24"/>
        </w:rPr>
        <w:t>. М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оля да ми бъдат присъдени разноски </w:t>
      </w:r>
      <w:r w:rsidR="00786E50">
        <w:rPr>
          <w:rFonts w:ascii="Times New Roman" w:hAnsi="Times New Roman" w:cs="Times New Roman"/>
          <w:sz w:val="24"/>
          <w:szCs w:val="24"/>
        </w:rPr>
        <w:t xml:space="preserve">- </w:t>
      </w:r>
      <w:r w:rsidR="00786E50" w:rsidRPr="00786E50">
        <w:rPr>
          <w:rFonts w:ascii="Times New Roman" w:hAnsi="Times New Roman" w:cs="Times New Roman"/>
          <w:sz w:val="24"/>
          <w:szCs w:val="24"/>
        </w:rPr>
        <w:t>адвокатски хонорар и държавна такса.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B46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Д.:</w:t>
      </w:r>
    </w:p>
    <w:p w:rsidR="00786E5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86E50" w:rsidRPr="00786E50">
        <w:rPr>
          <w:rFonts w:ascii="Times New Roman" w:hAnsi="Times New Roman" w:cs="Times New Roman"/>
          <w:sz w:val="24"/>
          <w:szCs w:val="24"/>
        </w:rPr>
        <w:t>Считам жалбата за неоснователна и недоказана по съображения</w:t>
      </w:r>
      <w:r w:rsidR="00786E50">
        <w:rPr>
          <w:rFonts w:ascii="Times New Roman" w:hAnsi="Times New Roman" w:cs="Times New Roman"/>
          <w:sz w:val="24"/>
          <w:szCs w:val="24"/>
        </w:rPr>
        <w:t>,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786E50">
        <w:rPr>
          <w:rFonts w:ascii="Times New Roman" w:hAnsi="Times New Roman" w:cs="Times New Roman"/>
          <w:sz w:val="24"/>
          <w:szCs w:val="24"/>
        </w:rPr>
        <w:t>,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786E50">
        <w:rPr>
          <w:rFonts w:ascii="Times New Roman" w:hAnsi="Times New Roman" w:cs="Times New Roman"/>
          <w:sz w:val="24"/>
          <w:szCs w:val="24"/>
        </w:rPr>
        <w:t>. М</w:t>
      </w:r>
      <w:r w:rsidR="00786E50" w:rsidRPr="00786E50">
        <w:rPr>
          <w:rFonts w:ascii="Times New Roman" w:hAnsi="Times New Roman" w:cs="Times New Roman"/>
          <w:sz w:val="24"/>
          <w:szCs w:val="24"/>
        </w:rPr>
        <w:t>оля адвокатския</w:t>
      </w:r>
      <w:r w:rsidR="00786E50">
        <w:rPr>
          <w:rFonts w:ascii="Times New Roman" w:hAnsi="Times New Roman" w:cs="Times New Roman"/>
          <w:sz w:val="24"/>
          <w:szCs w:val="24"/>
        </w:rPr>
        <w:t>т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хонорар да бъде намален</w:t>
      </w:r>
      <w:r w:rsidR="00786E50">
        <w:rPr>
          <w:rFonts w:ascii="Times New Roman" w:hAnsi="Times New Roman" w:cs="Times New Roman"/>
          <w:sz w:val="24"/>
          <w:szCs w:val="24"/>
        </w:rPr>
        <w:t>,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тъй като считам</w:t>
      </w:r>
      <w:r w:rsidR="00786E50">
        <w:rPr>
          <w:rFonts w:ascii="Times New Roman" w:hAnsi="Times New Roman" w:cs="Times New Roman"/>
          <w:sz w:val="24"/>
          <w:szCs w:val="24"/>
        </w:rPr>
        <w:t>,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че е прек</w:t>
      </w:r>
      <w:r w:rsidR="00786E50">
        <w:rPr>
          <w:rFonts w:ascii="Times New Roman" w:hAnsi="Times New Roman" w:cs="Times New Roman"/>
          <w:sz w:val="24"/>
          <w:szCs w:val="24"/>
        </w:rPr>
        <w:t>о</w:t>
      </w:r>
      <w:r w:rsidR="00786E50" w:rsidRPr="00786E50">
        <w:rPr>
          <w:rFonts w:ascii="Times New Roman" w:hAnsi="Times New Roman" w:cs="Times New Roman"/>
          <w:sz w:val="24"/>
          <w:szCs w:val="24"/>
        </w:rPr>
        <w:t>мерен</w:t>
      </w:r>
      <w:r w:rsidR="00555D3C">
        <w:rPr>
          <w:rFonts w:ascii="Times New Roman" w:hAnsi="Times New Roman" w:cs="Times New Roman"/>
          <w:sz w:val="24"/>
          <w:szCs w:val="24"/>
        </w:rPr>
        <w:t>. П</w:t>
      </w:r>
      <w:r w:rsidR="00786E50" w:rsidRPr="00786E50">
        <w:rPr>
          <w:rFonts w:ascii="Times New Roman" w:hAnsi="Times New Roman" w:cs="Times New Roman"/>
          <w:sz w:val="24"/>
          <w:szCs w:val="24"/>
        </w:rPr>
        <w:t>р</w:t>
      </w:r>
      <w:r w:rsidR="00555D3C">
        <w:rPr>
          <w:rFonts w:ascii="Times New Roman" w:hAnsi="Times New Roman" w:cs="Times New Roman"/>
          <w:sz w:val="24"/>
          <w:szCs w:val="24"/>
        </w:rPr>
        <w:t>е</w:t>
      </w:r>
      <w:r w:rsidR="00786E50" w:rsidRPr="00786E50">
        <w:rPr>
          <w:rFonts w:ascii="Times New Roman" w:hAnsi="Times New Roman" w:cs="Times New Roman"/>
          <w:sz w:val="24"/>
          <w:szCs w:val="24"/>
        </w:rPr>
        <w:t>тендира</w:t>
      </w:r>
      <w:r w:rsidR="00555D3C">
        <w:rPr>
          <w:rFonts w:ascii="Times New Roman" w:hAnsi="Times New Roman" w:cs="Times New Roman"/>
          <w:sz w:val="24"/>
          <w:szCs w:val="24"/>
        </w:rPr>
        <w:t>м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</w:t>
      </w:r>
      <w:r w:rsidR="00555D3C">
        <w:rPr>
          <w:rFonts w:ascii="Times New Roman" w:hAnsi="Times New Roman" w:cs="Times New Roman"/>
          <w:sz w:val="24"/>
          <w:szCs w:val="24"/>
        </w:rPr>
        <w:t>юрис</w:t>
      </w:r>
      <w:r w:rsidR="00786E50" w:rsidRPr="00786E50">
        <w:rPr>
          <w:rFonts w:ascii="Times New Roman" w:hAnsi="Times New Roman" w:cs="Times New Roman"/>
          <w:sz w:val="24"/>
          <w:szCs w:val="24"/>
        </w:rPr>
        <w:t>ко</w:t>
      </w:r>
      <w:r w:rsidR="00555D3C">
        <w:rPr>
          <w:rFonts w:ascii="Times New Roman" w:hAnsi="Times New Roman" w:cs="Times New Roman"/>
          <w:sz w:val="24"/>
          <w:szCs w:val="24"/>
        </w:rPr>
        <w:t>нсултско</w:t>
      </w:r>
      <w:r w:rsidR="00786E50" w:rsidRPr="00786E5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86E50" w:rsidRPr="00786E50">
        <w:rPr>
          <w:rFonts w:ascii="Times New Roman" w:hAnsi="Times New Roman" w:cs="Times New Roman"/>
          <w:sz w:val="24"/>
          <w:szCs w:val="24"/>
        </w:rPr>
        <w:t>възнаграждение, благодарим.</w:t>
      </w:r>
    </w:p>
    <w:p w:rsidR="0093177C" w:rsidRDefault="0093177C" w:rsidP="00555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D3C" w:rsidRDefault="00555D3C" w:rsidP="00555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Б.: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B4698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D1C" w:rsidRDefault="00165D1C" w:rsidP="00324B6B">
      <w:pPr>
        <w:spacing w:after="0" w:line="240" w:lineRule="auto"/>
      </w:pPr>
      <w:r>
        <w:separator/>
      </w:r>
    </w:p>
  </w:endnote>
  <w:endnote w:type="continuationSeparator" w:id="0">
    <w:p w:rsidR="00165D1C" w:rsidRDefault="00165D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4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D1C" w:rsidRDefault="00165D1C" w:rsidP="00324B6B">
      <w:pPr>
        <w:spacing w:after="0" w:line="240" w:lineRule="auto"/>
      </w:pPr>
      <w:r>
        <w:separator/>
      </w:r>
    </w:p>
  </w:footnote>
  <w:footnote w:type="continuationSeparator" w:id="0">
    <w:p w:rsidR="00165D1C" w:rsidRDefault="00165D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65D1C"/>
    <w:rsid w:val="00171A9F"/>
    <w:rsid w:val="0018115D"/>
    <w:rsid w:val="0018671F"/>
    <w:rsid w:val="001A0200"/>
    <w:rsid w:val="001A23E2"/>
    <w:rsid w:val="001A68F2"/>
    <w:rsid w:val="001B0B26"/>
    <w:rsid w:val="001B4698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57F4E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5D3C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3EE0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6E5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2472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  <w:rsid w:val="00FF1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367</Words>
  <Characters>2093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2023-01-23T12:00:00Z</dcterms:created>
  <dcterms:modified xsi:type="dcterms:W3CDTF">2023-01-23T12:00:00Z</dcterms:modified>
</cp:coreProperties>
</file>